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B1" w:rsidRPr="001C75EF" w:rsidRDefault="00457794" w:rsidP="00457794">
      <w:pPr>
        <w:jc w:val="center"/>
        <w:rPr>
          <w:rFonts w:ascii="Sylfaen" w:hAnsi="Sylfaen"/>
          <w:b/>
          <w:color w:val="000000" w:themeColor="text1"/>
          <w:sz w:val="20"/>
          <w:szCs w:val="20"/>
        </w:rPr>
      </w:pPr>
      <w:proofErr w:type="spellStart"/>
      <w:proofErr w:type="gramStart"/>
      <w:r w:rsidRPr="001C75EF">
        <w:rPr>
          <w:rFonts w:ascii="Sylfaen" w:hAnsi="Sylfaen" w:cs="Sylfaen"/>
          <w:b/>
          <w:color w:val="000000" w:themeColor="text1"/>
          <w:sz w:val="20"/>
          <w:szCs w:val="20"/>
        </w:rPr>
        <w:t>ინფორმაცია</w:t>
      </w:r>
      <w:proofErr w:type="spellEnd"/>
      <w:proofErr w:type="gramEnd"/>
      <w:r w:rsidRPr="001C75EF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1C75EF">
        <w:rPr>
          <w:rFonts w:ascii="Sylfaen" w:hAnsi="Sylfaen" w:cs="Sylfaen"/>
          <w:b/>
          <w:color w:val="000000" w:themeColor="text1"/>
          <w:sz w:val="20"/>
          <w:szCs w:val="20"/>
        </w:rPr>
        <w:t>ადმინისტრაციული</w:t>
      </w:r>
      <w:proofErr w:type="spellEnd"/>
      <w:r w:rsidRPr="001C75EF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1C75EF">
        <w:rPr>
          <w:rFonts w:ascii="Sylfaen" w:hAnsi="Sylfaen" w:cs="Sylfaen"/>
          <w:b/>
          <w:color w:val="000000" w:themeColor="text1"/>
          <w:sz w:val="20"/>
          <w:szCs w:val="20"/>
        </w:rPr>
        <w:t>ორგანოს</w:t>
      </w:r>
      <w:proofErr w:type="spellEnd"/>
      <w:r w:rsidRPr="001C75EF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1C75EF">
        <w:rPr>
          <w:rFonts w:ascii="Sylfaen" w:hAnsi="Sylfaen" w:cs="Sylfaen"/>
          <w:b/>
          <w:color w:val="000000" w:themeColor="text1"/>
          <w:sz w:val="20"/>
          <w:szCs w:val="20"/>
        </w:rPr>
        <w:t>დაფინანსებისა</w:t>
      </w:r>
      <w:proofErr w:type="spellEnd"/>
      <w:r w:rsidRPr="001C75EF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1C75EF">
        <w:rPr>
          <w:rFonts w:ascii="Sylfaen" w:hAnsi="Sylfaen" w:cs="Sylfaen"/>
          <w:b/>
          <w:color w:val="000000" w:themeColor="text1"/>
          <w:sz w:val="20"/>
          <w:szCs w:val="20"/>
        </w:rPr>
        <w:t>და</w:t>
      </w:r>
      <w:proofErr w:type="spellEnd"/>
      <w:r w:rsidRPr="001C75EF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1C75EF">
        <w:rPr>
          <w:rFonts w:ascii="Sylfaen" w:hAnsi="Sylfaen" w:cs="Sylfaen"/>
          <w:b/>
          <w:color w:val="000000" w:themeColor="text1"/>
          <w:sz w:val="20"/>
          <w:szCs w:val="20"/>
        </w:rPr>
        <w:t>ხარჯთაღრიცხვის</w:t>
      </w:r>
      <w:proofErr w:type="spellEnd"/>
      <w:r w:rsidRPr="001C75EF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1C75EF">
        <w:rPr>
          <w:rFonts w:ascii="Sylfaen" w:hAnsi="Sylfaen" w:cs="Sylfaen"/>
          <w:b/>
          <w:color w:val="000000" w:themeColor="text1"/>
          <w:sz w:val="20"/>
          <w:szCs w:val="20"/>
        </w:rPr>
        <w:t>შესახებ</w:t>
      </w:r>
      <w:proofErr w:type="spellEnd"/>
      <w:r w:rsidRPr="001C75EF">
        <w:rPr>
          <w:rFonts w:ascii="Sylfaen" w:hAnsi="Sylfaen" w:cs="Sylfaen"/>
          <w:b/>
          <w:color w:val="000000" w:themeColor="text1"/>
          <w:sz w:val="20"/>
          <w:szCs w:val="20"/>
          <w:lang w:val="ka-GE"/>
        </w:rPr>
        <w:t xml:space="preserve"> - </w:t>
      </w:r>
      <w:proofErr w:type="spellStart"/>
      <w:r w:rsidRPr="001C75EF">
        <w:rPr>
          <w:rFonts w:ascii="Sylfaen" w:hAnsi="Sylfaen" w:cs="Sylfaen"/>
          <w:b/>
          <w:color w:val="000000" w:themeColor="text1"/>
          <w:sz w:val="20"/>
          <w:szCs w:val="20"/>
        </w:rPr>
        <w:t>ინფორმაცია</w:t>
      </w:r>
      <w:proofErr w:type="spellEnd"/>
      <w:r w:rsidRPr="001C75EF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1C75EF">
        <w:rPr>
          <w:rFonts w:ascii="Sylfaen" w:hAnsi="Sylfaen" w:cs="Sylfaen"/>
          <w:b/>
          <w:color w:val="000000" w:themeColor="text1"/>
          <w:sz w:val="20"/>
          <w:szCs w:val="20"/>
        </w:rPr>
        <w:t>ოფიციალურ</w:t>
      </w:r>
      <w:proofErr w:type="spellEnd"/>
      <w:r w:rsidRPr="001C75EF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1C75EF">
        <w:rPr>
          <w:rFonts w:ascii="Sylfaen" w:hAnsi="Sylfaen" w:cs="Sylfaen"/>
          <w:b/>
          <w:color w:val="000000" w:themeColor="text1"/>
          <w:sz w:val="20"/>
          <w:szCs w:val="20"/>
        </w:rPr>
        <w:t>და</w:t>
      </w:r>
      <w:proofErr w:type="spellEnd"/>
      <w:r w:rsidRPr="001C75EF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1C75EF">
        <w:rPr>
          <w:rFonts w:ascii="Sylfaen" w:hAnsi="Sylfaen" w:cs="Sylfaen"/>
          <w:b/>
          <w:color w:val="000000" w:themeColor="text1"/>
          <w:sz w:val="20"/>
          <w:szCs w:val="20"/>
        </w:rPr>
        <w:t>სამუშაო</w:t>
      </w:r>
      <w:proofErr w:type="spellEnd"/>
      <w:r w:rsidRPr="001C75EF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1C75EF">
        <w:rPr>
          <w:rFonts w:ascii="Sylfaen" w:hAnsi="Sylfaen" w:cs="Sylfaen"/>
          <w:b/>
          <w:color w:val="000000" w:themeColor="text1"/>
          <w:sz w:val="20"/>
          <w:szCs w:val="20"/>
        </w:rPr>
        <w:t>ვიზიტებზე</w:t>
      </w:r>
      <w:proofErr w:type="spellEnd"/>
      <w:r w:rsidRPr="001C75EF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1C75EF">
        <w:rPr>
          <w:rFonts w:ascii="Sylfaen" w:hAnsi="Sylfaen" w:cs="Sylfaen"/>
          <w:b/>
          <w:color w:val="000000" w:themeColor="text1"/>
          <w:sz w:val="20"/>
          <w:szCs w:val="20"/>
        </w:rPr>
        <w:t>თანამშრომლებზე</w:t>
      </w:r>
      <w:proofErr w:type="spellEnd"/>
      <w:r w:rsidRPr="001C75EF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1C75EF">
        <w:rPr>
          <w:rFonts w:ascii="Sylfaen" w:hAnsi="Sylfaen" w:cs="Sylfaen"/>
          <w:b/>
          <w:color w:val="000000" w:themeColor="text1"/>
          <w:sz w:val="20"/>
          <w:szCs w:val="20"/>
        </w:rPr>
        <w:t>გაწეული</w:t>
      </w:r>
      <w:proofErr w:type="spellEnd"/>
      <w:r w:rsidRPr="001C75EF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1C75EF">
        <w:rPr>
          <w:rFonts w:ascii="Sylfaen" w:hAnsi="Sylfaen" w:cs="Sylfaen"/>
          <w:b/>
          <w:color w:val="000000" w:themeColor="text1"/>
          <w:sz w:val="20"/>
          <w:szCs w:val="20"/>
        </w:rPr>
        <w:t>სამივლინებო</w:t>
      </w:r>
      <w:proofErr w:type="spellEnd"/>
      <w:r w:rsidRPr="001C75EF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1C75EF">
        <w:rPr>
          <w:rFonts w:ascii="Sylfaen" w:hAnsi="Sylfaen" w:cs="Sylfaen"/>
          <w:b/>
          <w:color w:val="000000" w:themeColor="text1"/>
          <w:sz w:val="20"/>
          <w:szCs w:val="20"/>
        </w:rPr>
        <w:t>ხარჯების</w:t>
      </w:r>
      <w:proofErr w:type="spellEnd"/>
      <w:r w:rsidRPr="001C75EF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1C75EF">
        <w:rPr>
          <w:rFonts w:ascii="Sylfaen" w:hAnsi="Sylfaen" w:cs="Sylfaen"/>
          <w:b/>
          <w:color w:val="000000" w:themeColor="text1"/>
          <w:sz w:val="20"/>
          <w:szCs w:val="20"/>
        </w:rPr>
        <w:t>შესახებ</w:t>
      </w:r>
      <w:proofErr w:type="spellEnd"/>
      <w:r w:rsidRPr="001C75EF">
        <w:rPr>
          <w:rFonts w:ascii="Sylfaen" w:hAnsi="Sylfaen"/>
          <w:b/>
          <w:color w:val="000000" w:themeColor="text1"/>
          <w:sz w:val="20"/>
          <w:szCs w:val="20"/>
        </w:rPr>
        <w:t>(</w:t>
      </w:r>
      <w:proofErr w:type="spellStart"/>
      <w:r w:rsidRPr="001C75EF">
        <w:rPr>
          <w:rFonts w:ascii="Sylfaen" w:hAnsi="Sylfaen" w:cs="Sylfaen"/>
          <w:b/>
          <w:color w:val="000000" w:themeColor="text1"/>
          <w:sz w:val="20"/>
          <w:szCs w:val="20"/>
        </w:rPr>
        <w:t>ჯამურად</w:t>
      </w:r>
      <w:r w:rsidRPr="001C75EF">
        <w:rPr>
          <w:rFonts w:ascii="Sylfaen" w:hAnsi="Sylfaen"/>
          <w:b/>
          <w:color w:val="000000" w:themeColor="text1"/>
          <w:sz w:val="20"/>
          <w:szCs w:val="20"/>
        </w:rPr>
        <w:t>,</w:t>
      </w:r>
      <w:r w:rsidRPr="001C75EF">
        <w:rPr>
          <w:rFonts w:ascii="Sylfaen" w:hAnsi="Sylfaen" w:cs="Sylfaen"/>
          <w:b/>
          <w:color w:val="000000" w:themeColor="text1"/>
          <w:sz w:val="20"/>
          <w:szCs w:val="20"/>
        </w:rPr>
        <w:t>ცალ</w:t>
      </w:r>
      <w:r w:rsidRPr="001C75EF">
        <w:rPr>
          <w:rFonts w:ascii="Sylfaen" w:hAnsi="Sylfaen"/>
          <w:b/>
          <w:color w:val="000000" w:themeColor="text1"/>
          <w:sz w:val="20"/>
          <w:szCs w:val="20"/>
        </w:rPr>
        <w:t>-</w:t>
      </w:r>
      <w:r w:rsidRPr="001C75EF">
        <w:rPr>
          <w:rFonts w:ascii="Sylfaen" w:hAnsi="Sylfaen" w:cs="Sylfaen"/>
          <w:b/>
          <w:color w:val="000000" w:themeColor="text1"/>
          <w:sz w:val="20"/>
          <w:szCs w:val="20"/>
        </w:rPr>
        <w:t>ცალკე</w:t>
      </w:r>
      <w:proofErr w:type="spellEnd"/>
      <w:r w:rsidRPr="001C75EF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1C75EF">
        <w:rPr>
          <w:rFonts w:ascii="Sylfaen" w:hAnsi="Sylfaen" w:cs="Sylfaen"/>
          <w:b/>
          <w:color w:val="000000" w:themeColor="text1"/>
          <w:sz w:val="20"/>
          <w:szCs w:val="20"/>
        </w:rPr>
        <w:t>ქვეყნის</w:t>
      </w:r>
      <w:proofErr w:type="spellEnd"/>
      <w:r w:rsidRPr="001C75EF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1C75EF">
        <w:rPr>
          <w:rFonts w:ascii="Sylfaen" w:hAnsi="Sylfaen" w:cs="Sylfaen"/>
          <w:b/>
          <w:color w:val="000000" w:themeColor="text1"/>
          <w:sz w:val="20"/>
          <w:szCs w:val="20"/>
        </w:rPr>
        <w:t>შიგნით</w:t>
      </w:r>
      <w:proofErr w:type="spellEnd"/>
      <w:r w:rsidRPr="001C75EF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1C75EF">
        <w:rPr>
          <w:rFonts w:ascii="Sylfaen" w:hAnsi="Sylfaen" w:cs="Sylfaen"/>
          <w:b/>
          <w:color w:val="000000" w:themeColor="text1"/>
          <w:sz w:val="20"/>
          <w:szCs w:val="20"/>
        </w:rPr>
        <w:t>და</w:t>
      </w:r>
      <w:proofErr w:type="spellEnd"/>
      <w:r w:rsidRPr="001C75EF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1C75EF">
        <w:rPr>
          <w:rFonts w:ascii="Sylfaen" w:hAnsi="Sylfaen" w:cs="Sylfaen"/>
          <w:b/>
          <w:color w:val="000000" w:themeColor="text1"/>
          <w:sz w:val="20"/>
          <w:szCs w:val="20"/>
        </w:rPr>
        <w:t>ქვეყნის</w:t>
      </w:r>
      <w:proofErr w:type="spellEnd"/>
      <w:r w:rsidRPr="001C75EF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1C75EF">
        <w:rPr>
          <w:rFonts w:ascii="Sylfaen" w:hAnsi="Sylfaen" w:cs="Sylfaen"/>
          <w:b/>
          <w:color w:val="000000" w:themeColor="text1"/>
          <w:sz w:val="20"/>
          <w:szCs w:val="20"/>
        </w:rPr>
        <w:t>გარეთ</w:t>
      </w:r>
      <w:proofErr w:type="spellEnd"/>
      <w:r w:rsidRPr="001C75EF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1C75EF">
        <w:rPr>
          <w:rFonts w:ascii="Sylfaen" w:hAnsi="Sylfaen" w:cs="Sylfaen"/>
          <w:b/>
          <w:color w:val="000000" w:themeColor="text1"/>
          <w:sz w:val="20"/>
          <w:szCs w:val="20"/>
        </w:rPr>
        <w:t>განხორციელებული</w:t>
      </w:r>
      <w:proofErr w:type="spellEnd"/>
      <w:r w:rsidRPr="001C75EF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1C75EF">
        <w:rPr>
          <w:rFonts w:ascii="Sylfaen" w:hAnsi="Sylfaen" w:cs="Sylfaen"/>
          <w:b/>
          <w:color w:val="000000" w:themeColor="text1"/>
          <w:sz w:val="20"/>
          <w:szCs w:val="20"/>
        </w:rPr>
        <w:t>მივლინებების</w:t>
      </w:r>
      <w:proofErr w:type="spellEnd"/>
      <w:r w:rsidRPr="001C75EF">
        <w:rPr>
          <w:rFonts w:ascii="Sylfaen" w:hAnsi="Sylfaen"/>
          <w:b/>
          <w:color w:val="000000" w:themeColor="text1"/>
          <w:sz w:val="20"/>
          <w:szCs w:val="20"/>
        </w:rPr>
        <w:t xml:space="preserve"> </w:t>
      </w:r>
      <w:proofErr w:type="spellStart"/>
      <w:r w:rsidRPr="001C75EF">
        <w:rPr>
          <w:rFonts w:ascii="Sylfaen" w:hAnsi="Sylfaen" w:cs="Sylfaen"/>
          <w:b/>
          <w:color w:val="000000" w:themeColor="text1"/>
          <w:sz w:val="20"/>
          <w:szCs w:val="20"/>
        </w:rPr>
        <w:t>მიხედვით</w:t>
      </w:r>
      <w:proofErr w:type="spellEnd"/>
      <w:r w:rsidRPr="001C75EF">
        <w:rPr>
          <w:rFonts w:ascii="Sylfaen" w:hAnsi="Sylfaen"/>
          <w:b/>
          <w:color w:val="000000" w:themeColor="text1"/>
          <w:sz w:val="20"/>
          <w:szCs w:val="20"/>
        </w:rPr>
        <w:t>)</w:t>
      </w:r>
    </w:p>
    <w:p w:rsidR="00457794" w:rsidRPr="001C75EF" w:rsidRDefault="007760ED" w:rsidP="00457794">
      <w:pPr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  <w:r w:rsidRPr="001C75EF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</w:t>
      </w:r>
      <w:r w:rsidR="00445B77" w:rsidRPr="001C75EF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        </w:t>
      </w:r>
      <w:r w:rsidRPr="001C75EF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 </w:t>
      </w:r>
      <w:r w:rsidR="007739B2" w:rsidRPr="001C75EF">
        <w:rPr>
          <w:rFonts w:ascii="Sylfaen" w:hAnsi="Sylfaen"/>
          <w:b/>
          <w:color w:val="000000" w:themeColor="text1"/>
          <w:sz w:val="20"/>
          <w:szCs w:val="20"/>
          <w:lang w:val="ka-GE"/>
        </w:rPr>
        <w:t>2022</w:t>
      </w:r>
      <w:r w:rsidRPr="001C75EF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წლის I კვ</w:t>
      </w:r>
      <w:r w:rsidR="00415D62" w:rsidRPr="001C75EF">
        <w:rPr>
          <w:rFonts w:ascii="Sylfaen" w:hAnsi="Sylfaen"/>
          <w:b/>
          <w:color w:val="000000" w:themeColor="text1"/>
          <w:sz w:val="20"/>
          <w:szCs w:val="20"/>
          <w:lang w:val="ka-GE"/>
        </w:rPr>
        <w:t>არტალი</w:t>
      </w:r>
      <w:r w:rsidR="001C77C3" w:rsidRPr="001C75EF">
        <w:rPr>
          <w:rFonts w:ascii="Sylfaen" w:hAnsi="Sylfaen"/>
          <w:b/>
          <w:color w:val="000000" w:themeColor="text1"/>
          <w:sz w:val="20"/>
          <w:szCs w:val="20"/>
        </w:rPr>
        <w:t xml:space="preserve">      </w:t>
      </w:r>
      <w:r w:rsidR="00445B77" w:rsidRPr="001C75EF">
        <w:rPr>
          <w:rFonts w:ascii="Sylfaen" w:hAnsi="Sylfaen"/>
          <w:b/>
          <w:color w:val="000000" w:themeColor="text1"/>
          <w:sz w:val="20"/>
          <w:szCs w:val="20"/>
          <w:lang w:val="ka-GE"/>
        </w:rPr>
        <w:t xml:space="preserve">    </w:t>
      </w:r>
      <w:r w:rsidR="001C77C3" w:rsidRPr="001C75EF">
        <w:rPr>
          <w:rFonts w:ascii="Sylfaen" w:hAnsi="Sylfaen"/>
          <w:b/>
          <w:color w:val="000000" w:themeColor="text1"/>
          <w:sz w:val="20"/>
          <w:szCs w:val="20"/>
        </w:rPr>
        <w:t xml:space="preserve">  II </w:t>
      </w:r>
      <w:proofErr w:type="spellStart"/>
      <w:r w:rsidR="001C77C3" w:rsidRPr="001C75EF">
        <w:rPr>
          <w:rFonts w:ascii="Sylfaen" w:hAnsi="Sylfaen"/>
          <w:b/>
          <w:color w:val="000000" w:themeColor="text1"/>
          <w:sz w:val="20"/>
          <w:szCs w:val="20"/>
        </w:rPr>
        <w:t>კვ</w:t>
      </w:r>
      <w:proofErr w:type="spellEnd"/>
    </w:p>
    <w:p w:rsidR="00EC4927" w:rsidRPr="001C75EF" w:rsidRDefault="00EC4927" w:rsidP="00EC4927">
      <w:pPr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4C6D48" w:rsidRPr="001C75EF" w:rsidRDefault="00EC4927" w:rsidP="00EC4927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1C75E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მივლინება ქვეყნის შიგნით აკადემიური, ადმინისტრაციული და სხვა დამხმარე პერსონალის</w:t>
      </w:r>
      <w:r w:rsidR="00F877BC" w:rsidRPr="001C75E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</w:t>
      </w:r>
      <w:r w:rsidR="005E1BF2" w:rsidRPr="001C75EF">
        <w:rPr>
          <w:rFonts w:ascii="Sylfaen" w:hAnsi="Sylfaen" w:cs="Calibri"/>
          <w:color w:val="000000"/>
          <w:sz w:val="20"/>
          <w:szCs w:val="20"/>
        </w:rPr>
        <w:t>48 710.00</w:t>
      </w:r>
      <w:r w:rsidR="00415D62" w:rsidRPr="001C75E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</w:t>
      </w:r>
      <w:r w:rsidRPr="001C75E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7F35F4" w:rsidRPr="001C75E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</w:t>
      </w:r>
      <w:r w:rsidR="00445B77" w:rsidRPr="001C75E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                    </w:t>
      </w:r>
      <w:r w:rsidR="001C77C3" w:rsidRPr="001C75E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445B77" w:rsidRPr="001C75E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</w:t>
      </w:r>
      <w:r w:rsidR="004C6D48" w:rsidRPr="001C75EF">
        <w:rPr>
          <w:rFonts w:ascii="Sylfaen" w:eastAsia="Times New Roman" w:hAnsi="Sylfaen" w:cs="Calibri"/>
          <w:color w:val="000000"/>
          <w:sz w:val="20"/>
          <w:szCs w:val="20"/>
        </w:rPr>
        <w:t>33057.00</w:t>
      </w:r>
    </w:p>
    <w:p w:rsidR="00EC4927" w:rsidRPr="001C75EF" w:rsidRDefault="00EC4927" w:rsidP="00EC4927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r w:rsidRPr="001C75EF">
        <w:rPr>
          <w:rFonts w:ascii="Sylfaen" w:hAnsi="Sylfaen"/>
          <w:color w:val="000000" w:themeColor="text1"/>
          <w:sz w:val="20"/>
          <w:szCs w:val="20"/>
          <w:lang w:val="ka-GE"/>
        </w:rPr>
        <w:t>მივლინება ქვეყნის გარეთ აკადემიური, ადმინისტრაციული და სხვა დამხმარე პერსონალის</w:t>
      </w:r>
      <w:r w:rsidR="00445B77" w:rsidRPr="001C75E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  </w:t>
      </w:r>
      <w:r w:rsidR="002E25AB" w:rsidRPr="001C75E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5E1BF2" w:rsidRPr="001C75EF">
        <w:rPr>
          <w:rFonts w:ascii="Sylfaen" w:hAnsi="Sylfaen" w:cs="Calibri"/>
          <w:color w:val="000000"/>
          <w:sz w:val="20"/>
          <w:szCs w:val="20"/>
        </w:rPr>
        <w:t>37 398.00</w:t>
      </w:r>
      <w:r w:rsidR="002E25AB" w:rsidRPr="001C75E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      </w:t>
      </w:r>
      <w:r w:rsidR="00445B77" w:rsidRPr="001C75E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           </w:t>
      </w:r>
      <w:r w:rsidR="002E25AB" w:rsidRPr="001C75E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445B77" w:rsidRPr="001C75E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  </w:t>
      </w:r>
      <w:r w:rsidR="009C4EF9" w:rsidRPr="001C75E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415D62" w:rsidRPr="001C75E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445B77" w:rsidRPr="001C75EF">
        <w:rPr>
          <w:rFonts w:ascii="Sylfaen" w:eastAsia="Times New Roman" w:hAnsi="Sylfaen" w:cs="Calibri"/>
          <w:color w:val="000000"/>
          <w:sz w:val="20"/>
          <w:szCs w:val="20"/>
        </w:rPr>
        <w:t>106455.00</w:t>
      </w:r>
    </w:p>
    <w:p w:rsidR="00445B77" w:rsidRPr="001C75EF" w:rsidRDefault="00EC4927" w:rsidP="00432736">
      <w:pPr>
        <w:rPr>
          <w:rFonts w:ascii="Sylfaen" w:hAnsi="Sylfaen" w:cs="Calibri"/>
          <w:b/>
          <w:bCs/>
          <w:color w:val="000000"/>
          <w:sz w:val="20"/>
          <w:szCs w:val="20"/>
          <w:lang w:val="ka-GE"/>
        </w:rPr>
      </w:pPr>
      <w:r w:rsidRPr="001C75E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</w:t>
      </w:r>
      <w:r w:rsidR="00445B77" w:rsidRPr="001C75E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        </w:t>
      </w:r>
      <w:r w:rsidRPr="001C75EF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სულ : </w:t>
      </w:r>
      <w:r w:rsidR="005E1BF2" w:rsidRPr="001C75EF">
        <w:rPr>
          <w:rFonts w:ascii="Sylfaen" w:hAnsi="Sylfaen" w:cs="Calibri"/>
          <w:b/>
          <w:bCs/>
          <w:color w:val="000000"/>
          <w:sz w:val="20"/>
          <w:szCs w:val="20"/>
        </w:rPr>
        <w:t>86 108.00</w:t>
      </w:r>
      <w:r w:rsidR="00445B77" w:rsidRPr="001C75EF">
        <w:rPr>
          <w:rFonts w:ascii="Sylfaen" w:hAnsi="Sylfaen" w:cs="Calibri"/>
          <w:b/>
          <w:bCs/>
          <w:color w:val="000000"/>
          <w:sz w:val="20"/>
          <w:szCs w:val="20"/>
          <w:lang w:val="ka-GE"/>
        </w:rPr>
        <w:t xml:space="preserve">                              139 512.00</w:t>
      </w:r>
    </w:p>
    <w:p w:rsidR="00445B77" w:rsidRPr="001C75EF" w:rsidRDefault="00445B77" w:rsidP="00432736">
      <w:pPr>
        <w:rPr>
          <w:rFonts w:ascii="Sylfaen" w:hAnsi="Sylfaen" w:cs="Calibri"/>
          <w:b/>
          <w:bCs/>
          <w:color w:val="000000"/>
          <w:sz w:val="20"/>
          <w:szCs w:val="20"/>
          <w:lang w:val="ka-GE"/>
        </w:rPr>
      </w:pPr>
    </w:p>
    <w:p w:rsidR="00445B77" w:rsidRPr="001C75EF" w:rsidRDefault="00445B77" w:rsidP="00432736">
      <w:pPr>
        <w:rPr>
          <w:rFonts w:ascii="Sylfaen" w:hAnsi="Sylfaen" w:cs="Calibri"/>
          <w:b/>
          <w:bCs/>
          <w:color w:val="000000"/>
          <w:sz w:val="20"/>
          <w:szCs w:val="20"/>
          <w:lang w:val="ka-GE"/>
        </w:rPr>
      </w:pPr>
    </w:p>
    <w:p w:rsidR="00445B77" w:rsidRPr="001C75EF" w:rsidRDefault="00445B77" w:rsidP="00432736">
      <w:pPr>
        <w:rPr>
          <w:rFonts w:ascii="Sylfaen" w:hAnsi="Sylfaen" w:cs="Calibri"/>
          <w:b/>
          <w:bCs/>
          <w:color w:val="000000"/>
          <w:sz w:val="20"/>
          <w:szCs w:val="20"/>
          <w:lang w:val="ka-GE"/>
        </w:rPr>
      </w:pPr>
    </w:p>
    <w:p w:rsidR="00432736" w:rsidRPr="001C75EF" w:rsidRDefault="00432736" w:rsidP="00432736">
      <w:pPr>
        <w:rPr>
          <w:rFonts w:ascii="Sylfaen" w:hAnsi="Sylfaen" w:cs="Calibri"/>
          <w:b/>
          <w:bCs/>
          <w:color w:val="000000"/>
          <w:sz w:val="20"/>
          <w:szCs w:val="20"/>
          <w:lang w:val="ka-GE"/>
        </w:rPr>
      </w:pPr>
    </w:p>
    <w:p w:rsidR="001C77C3" w:rsidRPr="001C75EF" w:rsidRDefault="001C77C3" w:rsidP="00432736">
      <w:pPr>
        <w:rPr>
          <w:rFonts w:ascii="Sylfaen" w:hAnsi="Sylfaen" w:cs="Calibri"/>
          <w:b/>
          <w:bCs/>
          <w:color w:val="000000"/>
          <w:sz w:val="20"/>
          <w:szCs w:val="20"/>
        </w:rPr>
      </w:pPr>
    </w:p>
    <w:p w:rsidR="001C77C3" w:rsidRPr="001C75EF" w:rsidRDefault="001C77C3" w:rsidP="00432736">
      <w:pPr>
        <w:rPr>
          <w:rFonts w:ascii="Sylfaen" w:hAnsi="Sylfaen" w:cs="Calibri"/>
          <w:b/>
          <w:bCs/>
          <w:color w:val="000000"/>
          <w:sz w:val="20"/>
          <w:szCs w:val="20"/>
        </w:rPr>
      </w:pPr>
    </w:p>
    <w:p w:rsidR="001C77C3" w:rsidRPr="001C75EF" w:rsidRDefault="001C77C3" w:rsidP="00432736">
      <w:pPr>
        <w:rPr>
          <w:rFonts w:ascii="Sylfaen" w:hAnsi="Sylfaen" w:cs="Calibri"/>
          <w:b/>
          <w:bCs/>
          <w:color w:val="000000"/>
          <w:sz w:val="20"/>
          <w:szCs w:val="20"/>
        </w:rPr>
      </w:pPr>
    </w:p>
    <w:p w:rsidR="001C77C3" w:rsidRPr="001C75EF" w:rsidRDefault="001C77C3" w:rsidP="00432736">
      <w:pPr>
        <w:rPr>
          <w:rFonts w:ascii="Sylfaen" w:hAnsi="Sylfaen"/>
          <w:color w:val="000000" w:themeColor="text1"/>
          <w:lang w:val="ka-GE"/>
        </w:rPr>
      </w:pPr>
    </w:p>
    <w:p w:rsidR="00EC4927" w:rsidRPr="001C75EF" w:rsidRDefault="00EC4927" w:rsidP="00EC4927">
      <w:pPr>
        <w:rPr>
          <w:rFonts w:ascii="Sylfaen" w:hAnsi="Sylfaen"/>
          <w:color w:val="000000" w:themeColor="text1"/>
          <w:lang w:val="ka-GE"/>
        </w:rPr>
      </w:pPr>
    </w:p>
    <w:p w:rsidR="002E25AB" w:rsidRPr="001C75EF" w:rsidRDefault="002E25AB" w:rsidP="00EC4927">
      <w:pPr>
        <w:rPr>
          <w:rFonts w:ascii="Sylfaen" w:hAnsi="Sylfaen"/>
          <w:color w:val="000000" w:themeColor="text1"/>
          <w:sz w:val="20"/>
          <w:szCs w:val="20"/>
          <w:lang w:val="ka-GE"/>
        </w:rPr>
      </w:pPr>
      <w:bookmarkStart w:id="0" w:name="_GoBack"/>
      <w:bookmarkEnd w:id="0"/>
    </w:p>
    <w:tbl>
      <w:tblPr>
        <w:tblW w:w="4280" w:type="dxa"/>
        <w:tblLook w:val="04A0"/>
      </w:tblPr>
      <w:tblGrid>
        <w:gridCol w:w="2140"/>
        <w:gridCol w:w="2140"/>
      </w:tblGrid>
      <w:tr w:rsidR="005E1BF2" w:rsidRPr="001C75EF" w:rsidTr="005E1BF2">
        <w:trPr>
          <w:trHeight w:val="37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1BF2" w:rsidRPr="001C75EF" w:rsidRDefault="005E1BF2" w:rsidP="005E1BF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 w:rsidR="005E1BF2" w:rsidRPr="001C75EF" w:rsidRDefault="005E1BF2" w:rsidP="005E1BF2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5E1BF2" w:rsidRPr="001C75EF" w:rsidTr="005E1BF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BF2" w:rsidRPr="001C75EF" w:rsidRDefault="005E1BF2" w:rsidP="005E1BF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5E1BF2" w:rsidRPr="001C75EF" w:rsidRDefault="005E1BF2" w:rsidP="005E1BF2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5E1BF2" w:rsidRPr="001C75EF" w:rsidTr="005E1BF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BF2" w:rsidRPr="001C75EF" w:rsidRDefault="005E1BF2" w:rsidP="005E1BF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5E1BF2" w:rsidRPr="001C75EF" w:rsidRDefault="005E1BF2" w:rsidP="005E1BF2">
            <w:pPr>
              <w:jc w:val="center"/>
              <w:rPr>
                <w:rFonts w:ascii="Sylfaen" w:hAnsi="Sylfaen" w:cs="Calibri"/>
                <w:color w:val="000000"/>
              </w:rPr>
            </w:pPr>
          </w:p>
        </w:tc>
      </w:tr>
      <w:tr w:rsidR="005E1BF2" w:rsidRPr="001C75EF" w:rsidTr="005E1BF2">
        <w:trPr>
          <w:trHeight w:val="315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E1BF2" w:rsidRPr="001C75EF" w:rsidRDefault="005E1BF2" w:rsidP="005E1BF2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vAlign w:val="bottom"/>
          </w:tcPr>
          <w:p w:rsidR="005E1BF2" w:rsidRPr="001C75EF" w:rsidRDefault="005E1BF2" w:rsidP="005E1BF2">
            <w:pPr>
              <w:jc w:val="right"/>
              <w:rPr>
                <w:rFonts w:ascii="Sylfaen" w:hAnsi="Sylfaen" w:cs="Calibri"/>
                <w:b/>
                <w:bCs/>
                <w:color w:val="000000"/>
              </w:rPr>
            </w:pPr>
          </w:p>
        </w:tc>
      </w:tr>
    </w:tbl>
    <w:p w:rsidR="002E25AB" w:rsidRPr="001C75EF" w:rsidRDefault="002E25AB" w:rsidP="00EC4927">
      <w:pPr>
        <w:rPr>
          <w:rFonts w:ascii="Sylfaen" w:hAnsi="Sylfaen"/>
          <w:b/>
          <w:color w:val="000000" w:themeColor="text1"/>
          <w:lang w:val="ka-GE"/>
        </w:rPr>
      </w:pPr>
    </w:p>
    <w:sectPr w:rsidR="002E25AB" w:rsidRPr="001C75EF" w:rsidSect="006A45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8B7"/>
    <w:rsid w:val="001A7060"/>
    <w:rsid w:val="001C75EF"/>
    <w:rsid w:val="001C77C3"/>
    <w:rsid w:val="002E25AB"/>
    <w:rsid w:val="00415D62"/>
    <w:rsid w:val="00426670"/>
    <w:rsid w:val="00432736"/>
    <w:rsid w:val="00445B77"/>
    <w:rsid w:val="00457794"/>
    <w:rsid w:val="004C6D48"/>
    <w:rsid w:val="005E1BF2"/>
    <w:rsid w:val="006A455E"/>
    <w:rsid w:val="006B7E05"/>
    <w:rsid w:val="007739B2"/>
    <w:rsid w:val="007760ED"/>
    <w:rsid w:val="007F35F4"/>
    <w:rsid w:val="008278B7"/>
    <w:rsid w:val="00977F19"/>
    <w:rsid w:val="009C05B1"/>
    <w:rsid w:val="009C4EF9"/>
    <w:rsid w:val="00C31B81"/>
    <w:rsid w:val="00DC1258"/>
    <w:rsid w:val="00EC4927"/>
    <w:rsid w:val="00F744A1"/>
    <w:rsid w:val="00F8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8.1</dc:creator>
  <cp:keywords/>
  <dc:description/>
  <cp:lastModifiedBy>l.kiladze</cp:lastModifiedBy>
  <cp:revision>23</cp:revision>
  <dcterms:created xsi:type="dcterms:W3CDTF">2020-06-11T07:38:00Z</dcterms:created>
  <dcterms:modified xsi:type="dcterms:W3CDTF">2022-07-28T12:41:00Z</dcterms:modified>
</cp:coreProperties>
</file>